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BC" w:rsidRPr="00484ABC" w:rsidRDefault="00484ABC" w:rsidP="00484ABC">
      <w:pPr>
        <w:shd w:val="clear" w:color="auto" w:fill="FFFFFF"/>
        <w:spacing w:before="300" w:after="150" w:line="450" w:lineRule="atLeast"/>
        <w:outlineLvl w:val="1"/>
        <w:rPr>
          <w:rFonts w:ascii="Arial" w:eastAsia="Times New Roman" w:hAnsi="Arial" w:cs="Arial"/>
          <w:color w:val="0077BD"/>
          <w:spacing w:val="7"/>
          <w:sz w:val="32"/>
          <w:szCs w:val="32"/>
          <w:u w:val="single"/>
          <w:lang w:eastAsia="en-IN"/>
        </w:rPr>
      </w:pPr>
      <w:r w:rsidRPr="00484ABC">
        <w:rPr>
          <w:rFonts w:ascii="Arial" w:eastAsia="Times New Roman" w:hAnsi="Arial" w:cs="Arial"/>
          <w:color w:val="0077BD"/>
          <w:spacing w:val="7"/>
          <w:sz w:val="32"/>
          <w:szCs w:val="32"/>
          <w:u w:val="single"/>
          <w:lang w:eastAsia="en-IN"/>
        </w:rPr>
        <w:t>NATIONAL URBAN LIVELIHOODS MISSION (NULM)</w:t>
      </w:r>
    </w:p>
    <w:p w:rsidR="00484ABC" w:rsidRPr="00484ABC" w:rsidRDefault="00484ABC" w:rsidP="00484ABC">
      <w:pPr>
        <w:shd w:val="clear" w:color="auto" w:fill="FFFFFF"/>
        <w:spacing w:after="150" w:line="300" w:lineRule="atLeast"/>
        <w:jc w:val="both"/>
        <w:rPr>
          <w:rFonts w:ascii="Arial" w:eastAsia="Times New Roman" w:hAnsi="Arial" w:cs="Arial"/>
          <w:color w:val="000000"/>
          <w:spacing w:val="7"/>
          <w:sz w:val="20"/>
          <w:szCs w:val="20"/>
          <w:lang w:eastAsia="en-IN"/>
        </w:rPr>
      </w:pPr>
      <w:r w:rsidRPr="00484ABC">
        <w:rPr>
          <w:rFonts w:ascii="Arial" w:eastAsia="Times New Roman" w:hAnsi="Arial" w:cs="Arial"/>
          <w:color w:val="000000"/>
          <w:spacing w:val="7"/>
          <w:sz w:val="20"/>
          <w:szCs w:val="20"/>
          <w:lang w:eastAsia="en-IN"/>
        </w:rPr>
        <w:t>The Ministry of Housing &amp; Urban Poverty Alleviation has launched a National Urban Livelihoods Mission (NULM). This has replaced the existing SJSRY from the beginning of the 12th Five Year Plan. NULM would be target-oriented with specific focus on the primary issues pertaining to urban poverty such as skill up-gradation, entrepreneurship development and employment creation through wage employment and self-employment opportunities opened up by the emerging markets in urban areas.</w:t>
      </w:r>
    </w:p>
    <w:p w:rsidR="00484ABC" w:rsidRPr="00484ABC" w:rsidRDefault="00484ABC" w:rsidP="00484ABC">
      <w:pPr>
        <w:shd w:val="clear" w:color="auto" w:fill="FFFFFF"/>
        <w:spacing w:after="150" w:line="300" w:lineRule="atLeast"/>
        <w:jc w:val="both"/>
        <w:rPr>
          <w:rFonts w:ascii="Arial" w:eastAsia="Times New Roman" w:hAnsi="Arial" w:cs="Arial"/>
          <w:color w:val="000000"/>
          <w:spacing w:val="7"/>
          <w:sz w:val="20"/>
          <w:szCs w:val="20"/>
          <w:lang w:eastAsia="en-IN"/>
        </w:rPr>
      </w:pPr>
      <w:r w:rsidRPr="00484ABC">
        <w:rPr>
          <w:rFonts w:ascii="Arial" w:eastAsia="Times New Roman" w:hAnsi="Arial" w:cs="Arial"/>
          <w:color w:val="000000"/>
          <w:spacing w:val="7"/>
          <w:sz w:val="20"/>
          <w:szCs w:val="20"/>
          <w:lang w:eastAsia="en-IN"/>
        </w:rPr>
        <w:t xml:space="preserve">To reduce poverty and vulnerability of the urban poor households by enabling them to access </w:t>
      </w:r>
      <w:bookmarkStart w:id="0" w:name="_GoBack"/>
      <w:bookmarkEnd w:id="0"/>
      <w:r w:rsidRPr="00484ABC">
        <w:rPr>
          <w:rFonts w:ascii="Arial" w:eastAsia="Times New Roman" w:hAnsi="Arial" w:cs="Arial"/>
          <w:color w:val="000000"/>
          <w:spacing w:val="7"/>
          <w:sz w:val="20"/>
          <w:szCs w:val="20"/>
          <w:lang w:eastAsia="en-IN"/>
        </w:rPr>
        <w:t xml:space="preserve">gainful </w:t>
      </w:r>
      <w:proofErr w:type="spellStart"/>
      <w:r w:rsidRPr="00484ABC">
        <w:rPr>
          <w:rFonts w:ascii="Arial" w:eastAsia="Times New Roman" w:hAnsi="Arial" w:cs="Arial"/>
          <w:color w:val="000000"/>
          <w:spacing w:val="7"/>
          <w:sz w:val="20"/>
          <w:szCs w:val="20"/>
          <w:lang w:eastAsia="en-IN"/>
        </w:rPr>
        <w:t>self employment</w:t>
      </w:r>
      <w:proofErr w:type="spellEnd"/>
      <w:r w:rsidRPr="00484ABC">
        <w:rPr>
          <w:rFonts w:ascii="Arial" w:eastAsia="Times New Roman" w:hAnsi="Arial" w:cs="Arial"/>
          <w:color w:val="000000"/>
          <w:spacing w:val="7"/>
          <w:sz w:val="20"/>
          <w:szCs w:val="20"/>
          <w:lang w:eastAsia="en-IN"/>
        </w:rPr>
        <w:t xml:space="preserve"> and skilled wage employment opportunities, resulting in an appreciable improvement in their livelihoods on a sustainable basis, through building strong grassroots level institutions of the poor. The mission would aim at providing shelters equipped with essential services to the urban homeless in a phased manner. In addition, the mission would also address livelihood concerns of the urban street vendors by facilitating access to suitable spaces, institutional credit, social security and skills to the urban street vendors for accessing emerging market opportunities.</w:t>
      </w:r>
    </w:p>
    <w:p w:rsidR="00DC7F71" w:rsidRDefault="00DC7F71"/>
    <w:sectPr w:rsidR="00DC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55"/>
    <w:rsid w:val="00140555"/>
    <w:rsid w:val="00484ABC"/>
    <w:rsid w:val="00DC7F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FA22A-81BD-48FC-8F96-F396B7C7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4A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AB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84AB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7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2021-02-03T10:07:00Z</dcterms:created>
  <dcterms:modified xsi:type="dcterms:W3CDTF">2021-02-03T10:07:00Z</dcterms:modified>
</cp:coreProperties>
</file>